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ED81" w14:textId="2F545BD1" w:rsidR="002F38A3" w:rsidRDefault="00D84FFB" w:rsidP="002F38A3">
      <w:pPr>
        <w:spacing w:before="100" w:beforeAutospacing="1" w:after="100" w:afterAutospacing="1" w:line="240" w:lineRule="auto"/>
        <w:jc w:val="center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  <w:r>
        <w:rPr>
          <w:rFonts w:ascii="Tahoma" w:eastAsia="Times New Roman" w:hAnsi="Tahoma" w:cs="Tahoma"/>
          <w:b/>
          <w:bCs/>
          <w:color w:val="000000"/>
          <w:sz w:val="36"/>
          <w:szCs w:val="36"/>
        </w:rPr>
        <w:t>San Antonio</w:t>
      </w:r>
      <w:r w:rsidR="00AE5166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</w:t>
      </w:r>
      <w:r w:rsidR="00804160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Orienteering </w:t>
      </w:r>
      <w:r w:rsidR="00D4138C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Event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br/>
        <w:t>S</w:t>
      </w:r>
      <w:r w:rsidR="00364DF4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aturday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, </w:t>
      </w:r>
      <w:r w:rsidR="00EF7A17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6 February</w:t>
      </w:r>
      <w:r w:rsidR="002C1012">
        <w:rPr>
          <w:rFonts w:ascii="Tahoma" w:eastAsia="Times New Roman" w:hAnsi="Tahoma" w:cs="Tahoma"/>
          <w:b/>
          <w:bCs/>
          <w:color w:val="000000"/>
          <w:sz w:val="36"/>
          <w:szCs w:val="36"/>
        </w:rPr>
        <w:t xml:space="preserve"> </w:t>
      </w:r>
      <w:r w:rsidR="002F38A3" w:rsidRPr="002F38A3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202</w:t>
      </w:r>
      <w:r w:rsidR="00EF7A17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7</w:t>
      </w:r>
    </w:p>
    <w:p w14:paraId="6CC7D36D" w14:textId="60CDA101" w:rsidR="003B6EFC" w:rsidRPr="00AD26A7" w:rsidRDefault="00052718" w:rsidP="002F38A3">
      <w:pPr>
        <w:spacing w:before="45" w:after="100" w:afterAutospacing="1" w:line="240" w:lineRule="auto"/>
        <w:rPr>
          <w:rFonts w:ascii="Tahoma" w:eastAsia="Times New Roman" w:hAnsi="Tahoma" w:cs="Tahoma"/>
          <w:b/>
          <w:bCs/>
          <w:color w:val="8EAADB" w:themeColor="accent1" w:themeTint="99"/>
          <w:sz w:val="24"/>
          <w:szCs w:val="2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Join LSOC 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>and the Highlands H</w:t>
      </w:r>
      <w:r w:rsidR="00897BB1">
        <w:rPr>
          <w:rFonts w:ascii="Tahoma" w:eastAsia="Times New Roman" w:hAnsi="Tahoma" w:cs="Tahoma"/>
          <w:color w:val="000000"/>
          <w:sz w:val="24"/>
          <w:szCs w:val="24"/>
        </w:rPr>
        <w:t xml:space="preserve">igh 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897BB1">
        <w:rPr>
          <w:rFonts w:ascii="Tahoma" w:eastAsia="Times New Roman" w:hAnsi="Tahoma" w:cs="Tahoma"/>
          <w:color w:val="000000"/>
          <w:sz w:val="24"/>
          <w:szCs w:val="24"/>
        </w:rPr>
        <w:t>chool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 xml:space="preserve"> Bo</w:t>
      </w:r>
      <w:r w:rsidR="00BB606A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E61BB5">
        <w:rPr>
          <w:rFonts w:ascii="Tahoma" w:eastAsia="Times New Roman" w:hAnsi="Tahoma" w:cs="Tahoma"/>
          <w:color w:val="000000"/>
          <w:sz w:val="24"/>
          <w:szCs w:val="24"/>
        </w:rPr>
        <w:t xml:space="preserve">ster Club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at </w:t>
      </w:r>
      <w:r w:rsidR="001F44A4">
        <w:rPr>
          <w:rFonts w:ascii="Tahoma" w:eastAsia="Times New Roman" w:hAnsi="Tahoma" w:cs="Tahoma"/>
          <w:color w:val="000000"/>
          <w:sz w:val="24"/>
          <w:szCs w:val="24"/>
        </w:rPr>
        <w:t>the Southside Lions Park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420AD0">
        <w:rPr>
          <w:rFonts w:ascii="Tahoma" w:eastAsia="Times New Roman" w:hAnsi="Tahoma" w:cs="Tahoma"/>
          <w:color w:val="000000"/>
          <w:sz w:val="24"/>
          <w:szCs w:val="24"/>
        </w:rPr>
        <w:t xml:space="preserve">in San Antonio, Texas 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on Saturday, </w:t>
      </w:r>
      <w:r w:rsidR="00EF7A17">
        <w:rPr>
          <w:rFonts w:ascii="Tahoma" w:eastAsia="Times New Roman" w:hAnsi="Tahoma" w:cs="Tahoma"/>
          <w:color w:val="000000"/>
          <w:sz w:val="24"/>
          <w:szCs w:val="24"/>
        </w:rPr>
        <w:t>6 February</w:t>
      </w:r>
      <w:r w:rsidR="00695992">
        <w:rPr>
          <w:rFonts w:ascii="Tahoma" w:eastAsia="Times New Roman" w:hAnsi="Tahoma" w:cs="Tahoma"/>
          <w:color w:val="000000"/>
          <w:sz w:val="24"/>
          <w:szCs w:val="24"/>
        </w:rPr>
        <w:t xml:space="preserve"> 202</w:t>
      </w:r>
      <w:r w:rsidR="00EF7A17">
        <w:rPr>
          <w:rFonts w:ascii="Tahoma" w:eastAsia="Times New Roman" w:hAnsi="Tahoma" w:cs="Tahoma"/>
          <w:color w:val="000000"/>
          <w:sz w:val="24"/>
          <w:szCs w:val="24"/>
        </w:rPr>
        <w:t>7</w:t>
      </w:r>
      <w:r w:rsidRPr="00052718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D245D5">
        <w:rPr>
          <w:rFonts w:ascii="Tahoma" w:eastAsia="Times New Roman" w:hAnsi="Tahoma" w:cs="Tahoma"/>
          <w:color w:val="000000"/>
          <w:sz w:val="24"/>
          <w:szCs w:val="24"/>
        </w:rPr>
        <w:t>for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 a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S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port </w:t>
      </w:r>
      <w:r w:rsidR="00E9229F">
        <w:rPr>
          <w:rFonts w:ascii="Tahoma" w:eastAsia="Times New Roman" w:hAnsi="Tahoma" w:cs="Tahoma"/>
          <w:color w:val="000000"/>
          <w:sz w:val="24"/>
          <w:szCs w:val="24"/>
        </w:rPr>
        <w:t>O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>rienteering</w:t>
      </w:r>
      <w:r w:rsidR="004B193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C349A" w:rsidRPr="00D245D5">
        <w:rPr>
          <w:rFonts w:ascii="Tahoma" w:eastAsia="Times New Roman" w:hAnsi="Tahoma" w:cs="Tahoma"/>
          <w:color w:val="000000"/>
          <w:sz w:val="24"/>
          <w:szCs w:val="24"/>
        </w:rPr>
        <w:t xml:space="preserve">event. 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>P</w:t>
      </w:r>
      <w:r w:rsidR="005F265B">
        <w:rPr>
          <w:rFonts w:ascii="Tahoma" w:eastAsia="Times New Roman" w:hAnsi="Tahoma" w:cs="Tahoma"/>
          <w:color w:val="000000"/>
          <w:sz w:val="24"/>
          <w:szCs w:val="24"/>
        </w:rPr>
        <w:t>arking i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s available </w:t>
      </w:r>
      <w:r w:rsidR="002D6906">
        <w:rPr>
          <w:rFonts w:ascii="Tahoma" w:eastAsia="Times New Roman" w:hAnsi="Tahoma" w:cs="Tahoma"/>
          <w:color w:val="000000"/>
          <w:sz w:val="24"/>
          <w:szCs w:val="24"/>
        </w:rPr>
        <w:t>across from Highlands H</w:t>
      </w:r>
      <w:r w:rsidR="00032A5C">
        <w:rPr>
          <w:rFonts w:ascii="Tahoma" w:eastAsia="Times New Roman" w:hAnsi="Tahoma" w:cs="Tahoma"/>
          <w:color w:val="000000"/>
          <w:sz w:val="24"/>
          <w:szCs w:val="24"/>
        </w:rPr>
        <w:t>igh School</w:t>
      </w:r>
      <w:r w:rsidR="002D6906">
        <w:rPr>
          <w:rFonts w:ascii="Tahoma" w:eastAsia="Times New Roman" w:hAnsi="Tahoma" w:cs="Tahoma"/>
          <w:color w:val="000000"/>
          <w:sz w:val="24"/>
          <w:szCs w:val="24"/>
        </w:rPr>
        <w:t xml:space="preserve"> at the corner of Elgin Avenue and Vanderbilt Street.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>T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he Start/Finish area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 xml:space="preserve">is </w:t>
      </w:r>
      <w:r w:rsidR="005A69B1">
        <w:rPr>
          <w:rFonts w:ascii="Tahoma" w:eastAsia="Times New Roman" w:hAnsi="Tahoma" w:cs="Tahoma"/>
          <w:color w:val="000000"/>
          <w:sz w:val="24"/>
          <w:szCs w:val="24"/>
        </w:rPr>
        <w:t xml:space="preserve">located at the </w:t>
      </w:r>
      <w:r w:rsidR="00E51E51">
        <w:rPr>
          <w:rFonts w:ascii="Tahoma" w:eastAsia="Times New Roman" w:hAnsi="Tahoma" w:cs="Tahoma"/>
          <w:color w:val="000000"/>
          <w:sz w:val="24"/>
          <w:szCs w:val="24"/>
        </w:rPr>
        <w:t xml:space="preserve">Highlands High School </w:t>
      </w:r>
      <w:r w:rsidR="00032A5C">
        <w:rPr>
          <w:rFonts w:ascii="Tahoma" w:eastAsia="Times New Roman" w:hAnsi="Tahoma" w:cs="Tahoma"/>
          <w:color w:val="000000"/>
          <w:sz w:val="24"/>
          <w:szCs w:val="24"/>
        </w:rPr>
        <w:t>gym,</w:t>
      </w:r>
      <w:r w:rsidR="003D391F">
        <w:rPr>
          <w:rFonts w:ascii="Tahoma" w:eastAsia="Times New Roman" w:hAnsi="Tahoma" w:cs="Tahoma"/>
          <w:color w:val="000000"/>
          <w:sz w:val="24"/>
          <w:szCs w:val="24"/>
        </w:rPr>
        <w:t xml:space="preserve"> 3</w:t>
      </w:r>
      <w:r w:rsidR="006A3149">
        <w:rPr>
          <w:rFonts w:ascii="Tahoma" w:eastAsia="Times New Roman" w:hAnsi="Tahoma" w:cs="Tahoma"/>
          <w:color w:val="000000"/>
          <w:sz w:val="24"/>
          <w:szCs w:val="24"/>
        </w:rPr>
        <w:t>118 Elgin Avenue</w:t>
      </w:r>
      <w:r w:rsidR="003D391F">
        <w:rPr>
          <w:rFonts w:ascii="Tahoma" w:eastAsia="Times New Roman" w:hAnsi="Tahoma" w:cs="Tahoma"/>
          <w:color w:val="000000"/>
          <w:sz w:val="24"/>
          <w:szCs w:val="24"/>
        </w:rPr>
        <w:t>, San Antonio, TX 78</w:t>
      </w:r>
      <w:r w:rsidR="00130A9F">
        <w:rPr>
          <w:rFonts w:ascii="Tahoma" w:eastAsia="Times New Roman" w:hAnsi="Tahoma" w:cs="Tahoma"/>
          <w:color w:val="000000"/>
          <w:sz w:val="24"/>
          <w:szCs w:val="24"/>
        </w:rPr>
        <w:t>210.</w:t>
      </w:r>
      <w:r w:rsidR="002D6FD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74AB84CF" w14:textId="05B8B17D" w:rsidR="00CD4AAF" w:rsidRPr="00420AD0" w:rsidRDefault="00D2175E" w:rsidP="00420AD0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Same-day registration is not allowed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Registration for pre-payment online </w:t>
      </w:r>
      <w:r w:rsidR="00957F67">
        <w:rPr>
          <w:rFonts w:ascii="Tahoma" w:eastAsia="Times New Roman" w:hAnsi="Tahoma" w:cs="Tahoma"/>
          <w:color w:val="000000"/>
          <w:sz w:val="24"/>
          <w:szCs w:val="24"/>
        </w:rPr>
        <w:t xml:space="preserve">ends </w:t>
      </w:r>
      <w:r w:rsidR="004B61E0">
        <w:rPr>
          <w:rFonts w:ascii="Tahoma" w:eastAsia="Times New Roman" w:hAnsi="Tahoma" w:cs="Tahoma"/>
          <w:color w:val="000000"/>
          <w:sz w:val="24"/>
          <w:szCs w:val="24"/>
        </w:rPr>
        <w:t xml:space="preserve">at 10 pm on </w:t>
      </w:r>
      <w:r w:rsidR="007655E8">
        <w:rPr>
          <w:rFonts w:ascii="Tahoma" w:eastAsia="Times New Roman" w:hAnsi="Tahoma" w:cs="Tahoma"/>
          <w:color w:val="000000"/>
          <w:sz w:val="24"/>
          <w:szCs w:val="24"/>
        </w:rPr>
        <w:t>3</w:t>
      </w:r>
      <w:r w:rsidR="00BB4A32">
        <w:rPr>
          <w:rFonts w:ascii="Tahoma" w:eastAsia="Times New Roman" w:hAnsi="Tahoma" w:cs="Tahoma"/>
          <w:color w:val="000000"/>
          <w:sz w:val="24"/>
          <w:szCs w:val="24"/>
        </w:rPr>
        <w:t xml:space="preserve"> February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Pr="00D2175E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No documentation or payments will be accepted on-site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unless pre</w:t>
      </w:r>
      <w:r w:rsidR="00FF014A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</w:t>
      </w:r>
      <w:r w:rsidR="000B6CDF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coordinated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0F443B">
        <w:rPr>
          <w:rFonts w:ascii="Tahoma" w:eastAsia="Times New Roman" w:hAnsi="Tahoma" w:cs="Tahoma"/>
          <w:color w:val="000000"/>
          <w:sz w:val="24"/>
          <w:szCs w:val="24"/>
        </w:rPr>
        <w:t xml:space="preserve"> Group registration is available </w:t>
      </w:r>
      <w:r w:rsidR="009E216D">
        <w:rPr>
          <w:rFonts w:ascii="Tahoma" w:eastAsia="Times New Roman" w:hAnsi="Tahoma" w:cs="Tahoma"/>
          <w:color w:val="000000"/>
          <w:sz w:val="24"/>
          <w:szCs w:val="24"/>
        </w:rPr>
        <w:t>using the form found online.</w:t>
      </w:r>
    </w:p>
    <w:p w14:paraId="1C02CE42" w14:textId="707E21DA" w:rsidR="002F38A3" w:rsidRDefault="00646C6C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All courses require an E-Punch finger stick.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E- Punch finger</w:t>
      </w:r>
      <w:r w:rsidR="0075614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AE063D">
        <w:rPr>
          <w:rFonts w:ascii="Tahoma" w:eastAsia="Times New Roman" w:hAnsi="Tahoma" w:cs="Tahoma"/>
          <w:color w:val="000000"/>
          <w:sz w:val="24"/>
          <w:szCs w:val="24"/>
        </w:rPr>
        <w:t>sticks are available for rental</w:t>
      </w:r>
      <w:r w:rsidR="00354CD9">
        <w:rPr>
          <w:rFonts w:ascii="Tahoma" w:eastAsia="Times New Roman" w:hAnsi="Tahoma" w:cs="Tahoma"/>
          <w:color w:val="000000"/>
          <w:sz w:val="24"/>
          <w:szCs w:val="24"/>
        </w:rPr>
        <w:t xml:space="preserve"> ($3</w:t>
      </w:r>
      <w:r w:rsidR="002F1850">
        <w:rPr>
          <w:rFonts w:ascii="Tahoma" w:eastAsia="Times New Roman" w:hAnsi="Tahoma" w:cs="Tahoma"/>
          <w:color w:val="000000"/>
          <w:sz w:val="24"/>
          <w:szCs w:val="24"/>
        </w:rPr>
        <w:t xml:space="preserve">). 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Participants must bring their own compass.</w:t>
      </w:r>
    </w:p>
    <w:p w14:paraId="32AF6A02" w14:textId="6BBD5476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Courses</w:t>
      </w:r>
      <w:r w:rsidR="00A1478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(</w:t>
      </w:r>
      <w:r w:rsidR="00026A86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estimated </w:t>
      </w:r>
      <w:r w:rsidR="00704357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</w:t>
      </w:r>
      <w:r w:rsidR="005F5E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ontrols and distances)</w:t>
      </w:r>
    </w:p>
    <w:tbl>
      <w:tblPr>
        <w:tblW w:w="6001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4"/>
        <w:gridCol w:w="2667"/>
        <w:gridCol w:w="1150"/>
        <w:gridCol w:w="1200"/>
      </w:tblGrid>
      <w:tr w:rsidR="00EC4B11" w:rsidRPr="002F38A3" w14:paraId="576F515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292C4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519FB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29589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Controls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FA36E" w14:textId="77777777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Distance</w:t>
            </w:r>
          </w:p>
        </w:tc>
      </w:tr>
      <w:tr w:rsidR="00EC4B11" w:rsidRPr="002F38A3" w14:paraId="565C60E8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04B59" w14:textId="6C421169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White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77FE2" w14:textId="696E731C" w:rsidR="00EC4B11" w:rsidRPr="002F38A3" w:rsidRDefault="00EC4B11" w:rsidP="002F38A3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Beginner 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1BFD1" w14:textId="00B5424E" w:rsidR="00EC4B11" w:rsidRPr="002F38A3" w:rsidRDefault="00EC4B11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8900A" w14:textId="6FC219C8" w:rsidR="00EC4B11" w:rsidRPr="002F38A3" w:rsidRDefault="003870B9" w:rsidP="002F38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2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>.</w:t>
            </w:r>
            <w:r w:rsidR="004B61E0"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03196B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="00EC4B11">
              <w:rPr>
                <w:rFonts w:ascii="Tahoma" w:eastAsia="Times New Roman" w:hAnsi="Tahoma" w:cs="Tahoma"/>
                <w:sz w:val="24"/>
                <w:szCs w:val="24"/>
              </w:rPr>
              <w:t>km</w:t>
            </w:r>
          </w:p>
        </w:tc>
      </w:tr>
      <w:tr w:rsidR="00EC4B11" w:rsidRPr="002F38A3" w14:paraId="7A7DB610" w14:textId="77777777" w:rsidTr="003245C0">
        <w:trPr>
          <w:trHeight w:val="26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E7907" w14:textId="5D5FC41D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Yellow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5C5BB" w14:textId="3DF36A6C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Novice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F55A7" w14:textId="7CF0303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D2375F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59C6B" w14:textId="7F68419F" w:rsidR="00EC4B11" w:rsidRPr="002F38A3" w:rsidRDefault="004B61E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3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646DE217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E7EEB" w14:textId="0428F101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Orange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7E7FE" w14:textId="31B258D4" w:rsidR="00EC4B11" w:rsidRPr="002F38A3" w:rsidRDefault="00EC4B11" w:rsidP="00AE581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Intermediate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BE751" w14:textId="5CE5E44E" w:rsidR="00EC4B11" w:rsidRPr="002F38A3" w:rsidRDefault="00EC4B11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0BEF" w14:textId="43014621" w:rsidR="00EC4B11" w:rsidRPr="002F38A3" w:rsidRDefault="004B61E0" w:rsidP="00AE5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  <w:tr w:rsidR="00EC4B11" w:rsidRPr="002F38A3" w14:paraId="4EC095C5" w14:textId="77777777" w:rsidTr="003245C0">
        <w:trPr>
          <w:trHeight w:val="27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6F55" w14:textId="45B8B7B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Green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70E0E" w14:textId="1C6A2F8F" w:rsidR="00EC4B11" w:rsidRPr="002F38A3" w:rsidRDefault="00EC4B11" w:rsidP="005F5EF5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Advanced course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32ACC" w14:textId="6424490E" w:rsidR="00EC4B11" w:rsidRPr="002F38A3" w:rsidRDefault="00EC4B11" w:rsidP="005F5EF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2F38A3">
              <w:rPr>
                <w:rFonts w:ascii="Tahoma" w:eastAsia="Times New Roman" w:hAnsi="Tahoma" w:cs="Tahoma"/>
                <w:sz w:val="24"/>
                <w:szCs w:val="24"/>
              </w:rPr>
              <w:t>1</w:t>
            </w:r>
            <w:r w:rsidR="002725AA">
              <w:rPr>
                <w:rFonts w:ascii="Tahoma" w:eastAsia="Times New Roman" w:hAnsi="Tahoma" w:cs="Tahom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D8364" w14:textId="40DA0CE2" w:rsidR="00A368C1" w:rsidRPr="002F38A3" w:rsidRDefault="004B61E0" w:rsidP="00A368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5</w:t>
            </w:r>
            <w:r w:rsidR="00EC4B11" w:rsidRPr="002F38A3">
              <w:rPr>
                <w:rFonts w:ascii="Tahoma" w:eastAsia="Times New Roman" w:hAnsi="Tahoma" w:cs="Tahoma"/>
                <w:sz w:val="24"/>
                <w:szCs w:val="24"/>
              </w:rPr>
              <w:t xml:space="preserve"> km</w:t>
            </w:r>
          </w:p>
        </w:tc>
      </w:tr>
    </w:tbl>
    <w:p w14:paraId="40F62E61" w14:textId="72CE5801" w:rsidR="00ED19AF" w:rsidRDefault="00ED19AF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24A80249" w14:textId="5D6C825E" w:rsidR="00EB2472" w:rsidRDefault="00EB2472" w:rsidP="00704357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Classes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15"/>
        <w:gridCol w:w="1879"/>
        <w:gridCol w:w="1417"/>
        <w:gridCol w:w="1437"/>
      </w:tblGrid>
      <w:tr w:rsidR="004A3657" w:rsidRPr="00EB2472" w14:paraId="3017A4B7" w14:textId="5B14D0AB" w:rsidTr="00280FE7">
        <w:trPr>
          <w:trHeight w:val="300"/>
        </w:trPr>
        <w:tc>
          <w:tcPr>
            <w:tcW w:w="1615" w:type="dxa"/>
            <w:noWrap/>
            <w:hideMark/>
          </w:tcPr>
          <w:p w14:paraId="68836A4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White</w:t>
            </w:r>
          </w:p>
        </w:tc>
        <w:tc>
          <w:tcPr>
            <w:tcW w:w="1879" w:type="dxa"/>
            <w:noWrap/>
            <w:hideMark/>
          </w:tcPr>
          <w:p w14:paraId="149144B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Yellow</w:t>
            </w:r>
          </w:p>
        </w:tc>
        <w:tc>
          <w:tcPr>
            <w:tcW w:w="1417" w:type="dxa"/>
            <w:noWrap/>
            <w:hideMark/>
          </w:tcPr>
          <w:p w14:paraId="240604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Orange</w:t>
            </w:r>
          </w:p>
        </w:tc>
        <w:tc>
          <w:tcPr>
            <w:tcW w:w="1437" w:type="dxa"/>
            <w:noWrap/>
            <w:hideMark/>
          </w:tcPr>
          <w:p w14:paraId="15DF3C4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Green</w:t>
            </w:r>
          </w:p>
        </w:tc>
      </w:tr>
      <w:tr w:rsidR="004A3657" w:rsidRPr="00EB2472" w14:paraId="70D1DAE7" w14:textId="6DC0479D" w:rsidTr="00280FE7">
        <w:trPr>
          <w:trHeight w:val="240"/>
        </w:trPr>
        <w:tc>
          <w:tcPr>
            <w:tcW w:w="1615" w:type="dxa"/>
            <w:noWrap/>
            <w:hideMark/>
          </w:tcPr>
          <w:p w14:paraId="1616DA2C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 13-</w:t>
            </w:r>
          </w:p>
        </w:tc>
        <w:tc>
          <w:tcPr>
            <w:tcW w:w="1879" w:type="dxa"/>
            <w:noWrap/>
            <w:hideMark/>
          </w:tcPr>
          <w:p w14:paraId="05BC8DB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F13-</w:t>
            </w:r>
          </w:p>
        </w:tc>
        <w:tc>
          <w:tcPr>
            <w:tcW w:w="1417" w:type="dxa"/>
            <w:noWrap/>
            <w:hideMark/>
          </w:tcPr>
          <w:p w14:paraId="2D95AD7A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  <w:tc>
          <w:tcPr>
            <w:tcW w:w="1437" w:type="dxa"/>
            <w:noWrap/>
            <w:hideMark/>
          </w:tcPr>
          <w:p w14:paraId="622CEECB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F1-18</w:t>
            </w:r>
          </w:p>
        </w:tc>
      </w:tr>
      <w:tr w:rsidR="004A3657" w:rsidRPr="00EB2472" w14:paraId="223605D7" w14:textId="419A2CE3" w:rsidTr="00280FE7">
        <w:trPr>
          <w:trHeight w:val="240"/>
        </w:trPr>
        <w:tc>
          <w:tcPr>
            <w:tcW w:w="1615" w:type="dxa"/>
            <w:noWrap/>
            <w:hideMark/>
          </w:tcPr>
          <w:p w14:paraId="3DC7C51B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F-14-18</w:t>
            </w:r>
          </w:p>
        </w:tc>
        <w:tc>
          <w:tcPr>
            <w:tcW w:w="1879" w:type="dxa"/>
            <w:noWrap/>
            <w:hideMark/>
          </w:tcPr>
          <w:p w14:paraId="33E179F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F14-18</w:t>
            </w:r>
          </w:p>
        </w:tc>
        <w:tc>
          <w:tcPr>
            <w:tcW w:w="1417" w:type="dxa"/>
            <w:noWrap/>
            <w:hideMark/>
          </w:tcPr>
          <w:p w14:paraId="6C100A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  <w:tc>
          <w:tcPr>
            <w:tcW w:w="1437" w:type="dxa"/>
            <w:noWrap/>
            <w:hideMark/>
          </w:tcPr>
          <w:p w14:paraId="3E67766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M1-18</w:t>
            </w:r>
          </w:p>
        </w:tc>
      </w:tr>
      <w:tr w:rsidR="004A3657" w:rsidRPr="00EB2472" w14:paraId="1D0634D6" w14:textId="138FB0C4" w:rsidTr="00280FE7">
        <w:trPr>
          <w:trHeight w:val="240"/>
        </w:trPr>
        <w:tc>
          <w:tcPr>
            <w:tcW w:w="1615" w:type="dxa"/>
            <w:noWrap/>
            <w:hideMark/>
          </w:tcPr>
          <w:p w14:paraId="0D8ADA55" w14:textId="05047689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879" w:type="dxa"/>
            <w:noWrap/>
            <w:hideMark/>
          </w:tcPr>
          <w:p w14:paraId="22E69E7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M13-</w:t>
            </w:r>
          </w:p>
        </w:tc>
        <w:tc>
          <w:tcPr>
            <w:tcW w:w="1417" w:type="dxa"/>
            <w:noWrap/>
            <w:hideMark/>
          </w:tcPr>
          <w:p w14:paraId="0459D576" w14:textId="0DE92019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055EB30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F18+</w:t>
            </w:r>
          </w:p>
        </w:tc>
      </w:tr>
      <w:tr w:rsidR="004A3657" w:rsidRPr="00EB2472" w14:paraId="7DD7FA2A" w14:textId="55CBEC1D" w:rsidTr="00280FE7">
        <w:trPr>
          <w:trHeight w:val="240"/>
        </w:trPr>
        <w:tc>
          <w:tcPr>
            <w:tcW w:w="1615" w:type="dxa"/>
            <w:noWrap/>
            <w:hideMark/>
          </w:tcPr>
          <w:p w14:paraId="1225B8CE" w14:textId="6B758444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M-14-18</w:t>
            </w:r>
          </w:p>
        </w:tc>
        <w:tc>
          <w:tcPr>
            <w:tcW w:w="1879" w:type="dxa"/>
            <w:noWrap/>
            <w:hideMark/>
          </w:tcPr>
          <w:p w14:paraId="4C2F801E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M14-18</w:t>
            </w:r>
          </w:p>
        </w:tc>
        <w:tc>
          <w:tcPr>
            <w:tcW w:w="1417" w:type="dxa"/>
            <w:noWrap/>
            <w:hideMark/>
          </w:tcPr>
          <w:p w14:paraId="5552CB19" w14:textId="438118ED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37" w:type="dxa"/>
            <w:noWrap/>
            <w:hideMark/>
          </w:tcPr>
          <w:p w14:paraId="644673DE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M18+</w:t>
            </w:r>
          </w:p>
        </w:tc>
      </w:tr>
      <w:tr w:rsidR="004A3657" w:rsidRPr="00EB2472" w14:paraId="3791F850" w14:textId="0C49AD3B" w:rsidTr="00280FE7">
        <w:trPr>
          <w:trHeight w:val="240"/>
        </w:trPr>
        <w:tc>
          <w:tcPr>
            <w:tcW w:w="1615" w:type="dxa"/>
            <w:noWrap/>
            <w:hideMark/>
          </w:tcPr>
          <w:p w14:paraId="61A51A63" w14:textId="45BBABFC" w:rsidR="004A3657" w:rsidRPr="00EB2472" w:rsidRDefault="00280FE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/F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-Open</w:t>
            </w:r>
          </w:p>
        </w:tc>
        <w:tc>
          <w:tcPr>
            <w:tcW w:w="1879" w:type="dxa"/>
            <w:noWrap/>
            <w:hideMark/>
          </w:tcPr>
          <w:p w14:paraId="15F22EFE" w14:textId="61F1DADB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070196C0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6300FA5F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M35+</w:t>
            </w:r>
          </w:p>
        </w:tc>
      </w:tr>
      <w:tr w:rsidR="004A3657" w:rsidRPr="00EB2472" w14:paraId="56E0A72D" w14:textId="4157802F" w:rsidTr="00280FE7">
        <w:trPr>
          <w:trHeight w:val="240"/>
        </w:trPr>
        <w:tc>
          <w:tcPr>
            <w:tcW w:w="1615" w:type="dxa"/>
            <w:noWrap/>
            <w:hideMark/>
          </w:tcPr>
          <w:p w14:paraId="75EFDAD1" w14:textId="0BB3211F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0DAA8841" w14:textId="5FF380CF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-</w:t>
            </w: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Open</w:t>
            </w:r>
          </w:p>
        </w:tc>
        <w:tc>
          <w:tcPr>
            <w:tcW w:w="1417" w:type="dxa"/>
            <w:noWrap/>
            <w:hideMark/>
          </w:tcPr>
          <w:p w14:paraId="6239D0B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5F082783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F35+</w:t>
            </w:r>
          </w:p>
        </w:tc>
      </w:tr>
      <w:tr w:rsidR="004A3657" w:rsidRPr="00EB2472" w14:paraId="26516DE9" w14:textId="78C4E2E5" w:rsidTr="00280FE7">
        <w:trPr>
          <w:trHeight w:val="240"/>
        </w:trPr>
        <w:tc>
          <w:tcPr>
            <w:tcW w:w="1615" w:type="dxa"/>
            <w:noWrap/>
            <w:hideMark/>
          </w:tcPr>
          <w:p w14:paraId="037A5A5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07E89227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003B8DC8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07BADA32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M50+</w:t>
            </w:r>
          </w:p>
        </w:tc>
      </w:tr>
      <w:tr w:rsidR="004A3657" w:rsidRPr="00EB2472" w14:paraId="204A6802" w14:textId="515C8649" w:rsidTr="00280FE7">
        <w:trPr>
          <w:trHeight w:val="240"/>
        </w:trPr>
        <w:tc>
          <w:tcPr>
            <w:tcW w:w="1615" w:type="dxa"/>
            <w:noWrap/>
            <w:hideMark/>
          </w:tcPr>
          <w:p w14:paraId="1CF238E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879" w:type="dxa"/>
            <w:noWrap/>
            <w:hideMark/>
          </w:tcPr>
          <w:p w14:paraId="137E12DC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7" w:type="dxa"/>
            <w:noWrap/>
            <w:hideMark/>
          </w:tcPr>
          <w:p w14:paraId="66A63356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37" w:type="dxa"/>
            <w:noWrap/>
            <w:hideMark/>
          </w:tcPr>
          <w:p w14:paraId="110C4F49" w14:textId="77777777" w:rsidR="004A3657" w:rsidRPr="00EB2472" w:rsidRDefault="004A3657" w:rsidP="00536313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EB2472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F50+</w:t>
            </w:r>
          </w:p>
        </w:tc>
      </w:tr>
    </w:tbl>
    <w:p w14:paraId="60D58926" w14:textId="77777777" w:rsidR="00536313" w:rsidRPr="002F38A3" w:rsidRDefault="00536313" w:rsidP="0053631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Fees</w:t>
      </w:r>
    </w:p>
    <w:p w14:paraId="5AAB91B5" w14:textId="7AFB5FDA" w:rsidR="00536313" w:rsidRDefault="00536313" w:rsidP="0053631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F</w:t>
      </w:r>
      <w:r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ees are shown below. 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One map per registration fee. This race is for </w:t>
      </w:r>
      <w:r w:rsidRPr="00522D6C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individual starts</w:t>
      </w:r>
      <w:r>
        <w:rPr>
          <w:rFonts w:ascii="Tahoma" w:eastAsia="Times New Roman" w:hAnsi="Tahoma" w:cs="Tahoma"/>
          <w:color w:val="000000"/>
          <w:sz w:val="24"/>
          <w:szCs w:val="24"/>
        </w:rPr>
        <w:t>. The control points must be visited in the specified order shown on the map</w:t>
      </w:r>
    </w:p>
    <w:p w14:paraId="0301B6EE" w14:textId="3B6582E6" w:rsidR="00704357" w:rsidRPr="002F38A3" w:rsidRDefault="00420623" w:rsidP="00704357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F0087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790"/>
      </w:tblGrid>
      <w:tr w:rsidR="00195584" w:rsidRPr="00195584" w14:paraId="02979D28" w14:textId="77777777" w:rsidTr="00E35821">
        <w:trPr>
          <w:trHeight w:val="300"/>
        </w:trPr>
        <w:tc>
          <w:tcPr>
            <w:tcW w:w="6385" w:type="dxa"/>
            <w:gridSpan w:val="2"/>
            <w:noWrap/>
            <w:hideMark/>
          </w:tcPr>
          <w:p w14:paraId="6947CD30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Registration</w:t>
            </w:r>
          </w:p>
        </w:tc>
      </w:tr>
      <w:tr w:rsidR="00195584" w:rsidRPr="00195584" w14:paraId="63F7634E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0D74BE88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Age </w:t>
            </w:r>
          </w:p>
        </w:tc>
        <w:tc>
          <w:tcPr>
            <w:tcW w:w="2790" w:type="dxa"/>
            <w:noWrap/>
            <w:hideMark/>
          </w:tcPr>
          <w:p w14:paraId="52BE2752" w14:textId="77777777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Entry Cost </w:t>
            </w:r>
          </w:p>
        </w:tc>
      </w:tr>
      <w:tr w:rsidR="00195584" w:rsidRPr="00195584" w14:paraId="686904B5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24A9A478" w14:textId="744ACB54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18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younger</w:t>
            </w:r>
          </w:p>
        </w:tc>
        <w:tc>
          <w:tcPr>
            <w:tcW w:w="2790" w:type="dxa"/>
            <w:noWrap/>
            <w:hideMark/>
          </w:tcPr>
          <w:p w14:paraId="1B17501C" w14:textId="7E31C088" w:rsidR="00195584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$20.00 </w:t>
            </w:r>
          </w:p>
        </w:tc>
      </w:tr>
      <w:tr w:rsidR="00195584" w:rsidRPr="00195584" w14:paraId="36E0B099" w14:textId="77777777" w:rsidTr="00E35821">
        <w:trPr>
          <w:trHeight w:val="300"/>
        </w:trPr>
        <w:tc>
          <w:tcPr>
            <w:tcW w:w="3595" w:type="dxa"/>
            <w:noWrap/>
            <w:hideMark/>
          </w:tcPr>
          <w:p w14:paraId="1FE678FC" w14:textId="3FCF28C5" w:rsidR="00195584" w:rsidRPr="00195584" w:rsidRDefault="006F3D88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19</w:t>
            </w:r>
            <w:r w:rsidR="00195584"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and over</w:t>
            </w:r>
          </w:p>
        </w:tc>
        <w:tc>
          <w:tcPr>
            <w:tcW w:w="2790" w:type="dxa"/>
            <w:noWrap/>
            <w:hideMark/>
          </w:tcPr>
          <w:p w14:paraId="67BC1E3B" w14:textId="520016CE" w:rsidR="00A33358" w:rsidRPr="00195584" w:rsidRDefault="00195584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 w:rsidRPr="00195584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$30.00 </w:t>
            </w:r>
          </w:p>
        </w:tc>
      </w:tr>
      <w:tr w:rsidR="008846BC" w:rsidRPr="00195584" w14:paraId="2FA1DCB6" w14:textId="77777777" w:rsidTr="00E35821">
        <w:trPr>
          <w:trHeight w:val="300"/>
        </w:trPr>
        <w:tc>
          <w:tcPr>
            <w:tcW w:w="3595" w:type="dxa"/>
            <w:noWrap/>
          </w:tcPr>
          <w:p w14:paraId="101874E4" w14:textId="62A75BA1" w:rsidR="008846BC" w:rsidRDefault="008846BC" w:rsidP="00195584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LSOC Member</w:t>
            </w:r>
          </w:p>
        </w:tc>
        <w:tc>
          <w:tcPr>
            <w:tcW w:w="2790" w:type="dxa"/>
            <w:noWrap/>
          </w:tcPr>
          <w:p w14:paraId="15491470" w14:textId="18D896B9" w:rsidR="008A51D7" w:rsidRPr="00E35821" w:rsidRDefault="00936D0A" w:rsidP="00E35821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E35821" w:rsidRPr="00E35821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$5 discount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5"/>
        <w:gridCol w:w="2790"/>
      </w:tblGrid>
      <w:tr w:rsidR="000D799A" w:rsidRPr="00EB2472" w14:paraId="4F283F73" w14:textId="77777777" w:rsidTr="000D799A">
        <w:trPr>
          <w:trHeight w:val="240"/>
        </w:trPr>
        <w:tc>
          <w:tcPr>
            <w:tcW w:w="3595" w:type="dxa"/>
            <w:noWrap/>
            <w:hideMark/>
          </w:tcPr>
          <w:p w14:paraId="482E73F9" w14:textId="5BD565B2" w:rsidR="000D799A" w:rsidRPr="00EB2472" w:rsidRDefault="000D799A" w:rsidP="001A4D58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bookmarkStart w:id="0" w:name="_Hlk126046514"/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 xml:space="preserve">Map Walk </w:t>
            </w:r>
            <w:r w:rsidR="00A80200"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Noncompetitive</w:t>
            </w:r>
          </w:p>
        </w:tc>
        <w:tc>
          <w:tcPr>
            <w:tcW w:w="2790" w:type="dxa"/>
            <w:noWrap/>
            <w:hideMark/>
          </w:tcPr>
          <w:p w14:paraId="2652BCF8" w14:textId="2A62523C" w:rsidR="000D799A" w:rsidRPr="00EB2472" w:rsidRDefault="000D799A" w:rsidP="001A4D58">
            <w:pPr>
              <w:spacing w:before="100" w:beforeAutospacing="1"/>
              <w:outlineLvl w:val="2"/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7"/>
                <w:szCs w:val="27"/>
              </w:rPr>
              <w:t>$10</w:t>
            </w:r>
          </w:p>
        </w:tc>
      </w:tr>
    </w:tbl>
    <w:p w14:paraId="494CC294" w14:textId="77777777" w:rsidR="000D799A" w:rsidRDefault="000D799A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7671B4D4" w14:textId="77777777" w:rsidR="00A80200" w:rsidRDefault="00A80200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</w:p>
    <w:p w14:paraId="443C693B" w14:textId="65F155B4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Schedule</w:t>
      </w:r>
    </w:p>
    <w:bookmarkEnd w:id="0"/>
    <w:p w14:paraId="4F74E1AD" w14:textId="4D1FB377" w:rsidR="004B3B2D" w:rsidRDefault="00D2175E" w:rsidP="002F38A3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 w:rsidRPr="00D2175E">
        <w:rPr>
          <w:rFonts w:ascii="Tahoma" w:eastAsia="Times New Roman" w:hAnsi="Tahoma" w:cs="Tahoma"/>
          <w:color w:val="000000"/>
          <w:sz w:val="24"/>
          <w:szCs w:val="24"/>
        </w:rPr>
        <w:lastRenderedPageBreak/>
        <w:t xml:space="preserve">Participants will 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request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their start time when completing registration online.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B0FFD">
        <w:rPr>
          <w:rFonts w:ascii="Tahoma" w:eastAsia="Times New Roman" w:hAnsi="Tahoma" w:cs="Tahoma"/>
          <w:color w:val="000000"/>
          <w:sz w:val="24"/>
          <w:szCs w:val="24"/>
        </w:rPr>
        <w:t>Participants’</w:t>
      </w:r>
      <w:r w:rsidR="00522D6C">
        <w:rPr>
          <w:rFonts w:ascii="Tahoma" w:eastAsia="Times New Roman" w:hAnsi="Tahoma" w:cs="Tahoma"/>
          <w:color w:val="000000"/>
          <w:sz w:val="24"/>
          <w:szCs w:val="24"/>
        </w:rPr>
        <w:t xml:space="preserve"> start </w:t>
      </w:r>
      <w:r w:rsidR="00DF6F5C">
        <w:rPr>
          <w:rFonts w:ascii="Tahoma" w:eastAsia="Times New Roman" w:hAnsi="Tahoma" w:cs="Tahoma"/>
          <w:color w:val="000000"/>
          <w:sz w:val="24"/>
          <w:szCs w:val="24"/>
        </w:rPr>
        <w:t>times will be posted on the LSOC website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 xml:space="preserve">Friday evening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prior to the event.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All participants </w:t>
      </w:r>
      <w:r w:rsidR="008F54C1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 expected to begin the course promptly at their start time. </w:t>
      </w:r>
      <w:r w:rsidR="00936D0A">
        <w:rPr>
          <w:rFonts w:ascii="Tahoma" w:eastAsia="Times New Roman" w:hAnsi="Tahoma" w:cs="Tahoma"/>
          <w:color w:val="000000"/>
          <w:sz w:val="24"/>
          <w:szCs w:val="24"/>
        </w:rPr>
        <w:t xml:space="preserve">Late arrivals will be moved to a later start time.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>20</w:t>
      </w:r>
      <w:r w:rsidR="00F130F4">
        <w:rPr>
          <w:rFonts w:ascii="Tahoma" w:eastAsia="Times New Roman" w:hAnsi="Tahoma" w:cs="Tahoma"/>
          <w:color w:val="000000"/>
          <w:sz w:val="24"/>
          <w:szCs w:val="24"/>
        </w:rPr>
        <w:t>-minute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>beginner class is offered at 09</w:t>
      </w:r>
      <w:r w:rsidR="005C164B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="001E4B89">
        <w:rPr>
          <w:rFonts w:ascii="Tahoma" w:eastAsia="Times New Roman" w:hAnsi="Tahoma" w:cs="Tahoma"/>
          <w:color w:val="000000"/>
          <w:sz w:val="24"/>
          <w:szCs w:val="24"/>
        </w:rPr>
        <w:t xml:space="preserve">0 at the </w:t>
      </w:r>
      <w:r w:rsidR="009B4AD9">
        <w:rPr>
          <w:rFonts w:ascii="Tahoma" w:eastAsia="Times New Roman" w:hAnsi="Tahoma" w:cs="Tahoma"/>
          <w:color w:val="000000"/>
          <w:sz w:val="24"/>
          <w:szCs w:val="24"/>
        </w:rPr>
        <w:t>registration</w:t>
      </w:r>
      <w:r w:rsidR="009466DC">
        <w:rPr>
          <w:rFonts w:ascii="Tahoma" w:eastAsia="Times New Roman" w:hAnsi="Tahoma" w:cs="Tahoma"/>
          <w:color w:val="000000"/>
          <w:sz w:val="24"/>
          <w:szCs w:val="24"/>
        </w:rPr>
        <w:t xml:space="preserve"> area </w:t>
      </w:r>
      <w:r w:rsidR="009B1650">
        <w:rPr>
          <w:rFonts w:ascii="Tahoma" w:eastAsia="Times New Roman" w:hAnsi="Tahoma" w:cs="Tahoma"/>
          <w:color w:val="000000"/>
          <w:sz w:val="24"/>
          <w:szCs w:val="24"/>
        </w:rPr>
        <w:t xml:space="preserve">at the </w:t>
      </w:r>
      <w:r w:rsidR="00446786">
        <w:rPr>
          <w:rFonts w:ascii="Tahoma" w:eastAsia="Times New Roman" w:hAnsi="Tahoma" w:cs="Tahoma"/>
          <w:color w:val="000000"/>
          <w:sz w:val="24"/>
          <w:szCs w:val="24"/>
        </w:rPr>
        <w:t>Highlands High School Gym</w:t>
      </w:r>
      <w:r w:rsidR="008E37C5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446786">
        <w:rPr>
          <w:rFonts w:ascii="Tahoma" w:eastAsia="Times New Roman" w:hAnsi="Tahoma" w:cs="Tahoma"/>
          <w:color w:val="000000"/>
          <w:sz w:val="24"/>
          <w:szCs w:val="24"/>
        </w:rPr>
        <w:t xml:space="preserve">course setter notes and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safety briefing </w:t>
      </w:r>
      <w:r w:rsidR="00936D0A">
        <w:rPr>
          <w:rFonts w:ascii="Tahoma" w:eastAsia="Times New Roman" w:hAnsi="Tahoma" w:cs="Tahoma"/>
          <w:color w:val="000000"/>
          <w:sz w:val="24"/>
          <w:szCs w:val="24"/>
        </w:rPr>
        <w:t>are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 xml:space="preserve"> provided immediately after the 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beginner class.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The first 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10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:00 am, the last 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possible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start is at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1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2:00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noon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, with a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-hour time limit for all courses.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LSOC prefers to start runners as early as possible so we can have maximum attendance at </w:t>
      </w:r>
      <w:r w:rsidR="009B1650">
        <w:rPr>
          <w:rFonts w:ascii="Tahoma" w:eastAsia="Times New Roman" w:hAnsi="Tahoma" w:cs="Tahoma"/>
          <w:color w:val="000000"/>
          <w:sz w:val="24"/>
          <w:szCs w:val="24"/>
        </w:rPr>
        <w:t>an early (</w:t>
      </w:r>
      <w:r w:rsidR="000B16B0">
        <w:rPr>
          <w:rFonts w:ascii="Tahoma" w:eastAsia="Times New Roman" w:hAnsi="Tahoma" w:cs="Tahoma"/>
          <w:color w:val="000000"/>
          <w:sz w:val="24"/>
          <w:szCs w:val="24"/>
        </w:rPr>
        <w:t xml:space="preserve">1230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>pm possibly)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 xml:space="preserve"> awards ceremony. 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 xml:space="preserve">All runners must be off all courses by </w:t>
      </w:r>
      <w:r w:rsidR="00D32B18">
        <w:rPr>
          <w:rFonts w:ascii="Tahoma" w:eastAsia="Times New Roman" w:hAnsi="Tahoma" w:cs="Tahoma"/>
          <w:color w:val="000000"/>
          <w:sz w:val="24"/>
          <w:szCs w:val="24"/>
        </w:rPr>
        <w:t>2</w:t>
      </w:r>
      <w:r w:rsidRPr="00D2175E">
        <w:rPr>
          <w:rFonts w:ascii="Tahoma" w:eastAsia="Times New Roman" w:hAnsi="Tahoma" w:cs="Tahoma"/>
          <w:color w:val="000000"/>
          <w:sz w:val="24"/>
          <w:szCs w:val="24"/>
        </w:rPr>
        <w:t>:00 pm.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The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a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wards ceremony will </w:t>
      </w:r>
      <w:r w:rsidR="003127E0">
        <w:rPr>
          <w:rFonts w:ascii="Tahoma" w:eastAsia="Times New Roman" w:hAnsi="Tahoma" w:cs="Tahoma"/>
          <w:color w:val="000000"/>
          <w:sz w:val="24"/>
          <w:szCs w:val="24"/>
        </w:rPr>
        <w:t>be</w:t>
      </w:r>
      <w:r w:rsidR="0088003B">
        <w:rPr>
          <w:rFonts w:ascii="Tahoma" w:eastAsia="Times New Roman" w:hAnsi="Tahoma" w:cs="Tahoma"/>
          <w:color w:val="000000"/>
          <w:sz w:val="24"/>
          <w:szCs w:val="24"/>
        </w:rPr>
        <w:t xml:space="preserve"> no later than 2</w:t>
      </w:r>
      <w:r w:rsidR="00B54597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D11B90">
        <w:rPr>
          <w:rFonts w:ascii="Tahoma" w:eastAsia="Times New Roman" w:hAnsi="Tahoma" w:cs="Tahoma"/>
          <w:color w:val="000000"/>
          <w:sz w:val="24"/>
          <w:szCs w:val="24"/>
        </w:rPr>
        <w:t>pm.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903007">
        <w:rPr>
          <w:rFonts w:ascii="Tahoma" w:eastAsia="Times New Roman" w:hAnsi="Tahoma" w:cs="Tahoma"/>
          <w:color w:val="000000"/>
          <w:sz w:val="24"/>
          <w:szCs w:val="24"/>
        </w:rPr>
        <w:t>The a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>ward ceremony usually starts a</w:t>
      </w:r>
      <w:r w:rsidR="00A24C2A">
        <w:rPr>
          <w:rFonts w:ascii="Tahoma" w:eastAsia="Times New Roman" w:hAnsi="Tahoma" w:cs="Tahoma"/>
          <w:color w:val="000000"/>
          <w:sz w:val="24"/>
          <w:szCs w:val="24"/>
        </w:rPr>
        <w:t>round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0B16B0">
        <w:rPr>
          <w:rFonts w:ascii="Tahoma" w:eastAsia="Times New Roman" w:hAnsi="Tahoma" w:cs="Tahoma"/>
          <w:color w:val="000000"/>
          <w:sz w:val="24"/>
          <w:szCs w:val="24"/>
        </w:rPr>
        <w:t>1230</w:t>
      </w:r>
      <w:r w:rsidR="00D862CC">
        <w:rPr>
          <w:rFonts w:ascii="Tahoma" w:eastAsia="Times New Roman" w:hAnsi="Tahoma" w:cs="Tahoma"/>
          <w:color w:val="000000"/>
          <w:sz w:val="24"/>
          <w:szCs w:val="24"/>
        </w:rPr>
        <w:t xml:space="preserve"> pm.</w:t>
      </w:r>
    </w:p>
    <w:p w14:paraId="71E78A2B" w14:textId="78D74813" w:rsidR="00886BBE" w:rsidRPr="002F38A3" w:rsidRDefault="00886BBE" w:rsidP="00886BBE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</w:rPr>
        <w:t>Livelox</w:t>
      </w:r>
    </w:p>
    <w:p w14:paraId="5AAC98EB" w14:textId="2E3CC7D8" w:rsidR="00886BBE" w:rsidRPr="002F38A3" w:rsidRDefault="00886BBE" w:rsidP="00886BBE">
      <w:pPr>
        <w:spacing w:before="45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Recommend </w:t>
      </w:r>
      <w:r w:rsidR="003164B6">
        <w:rPr>
          <w:rFonts w:ascii="Tahoma" w:eastAsia="Times New Roman" w:hAnsi="Tahoma" w:cs="Tahoma"/>
          <w:color w:val="000000"/>
          <w:sz w:val="24"/>
          <w:szCs w:val="24"/>
        </w:rPr>
        <w:t xml:space="preserve">you download the Livelox app for use during this </w:t>
      </w:r>
      <w:r w:rsidR="00973B0D">
        <w:rPr>
          <w:rFonts w:ascii="Tahoma" w:eastAsia="Times New Roman" w:hAnsi="Tahoma" w:cs="Tahoma"/>
          <w:color w:val="000000"/>
          <w:sz w:val="24"/>
          <w:szCs w:val="24"/>
        </w:rPr>
        <w:t>e</w:t>
      </w:r>
      <w:r w:rsidR="003164B6">
        <w:rPr>
          <w:rFonts w:ascii="Tahoma" w:eastAsia="Times New Roman" w:hAnsi="Tahoma" w:cs="Tahoma"/>
          <w:color w:val="000000"/>
          <w:sz w:val="24"/>
          <w:szCs w:val="24"/>
        </w:rPr>
        <w:t>vent</w:t>
      </w:r>
      <w:r w:rsidR="00A531C6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164199" w:rsidRPr="00164199">
        <w:rPr>
          <w:noProof/>
        </w:rPr>
        <w:t xml:space="preserve"> </w:t>
      </w:r>
      <w:r w:rsidR="00164199" w:rsidRPr="00164199">
        <w:rPr>
          <w:rFonts w:ascii="Tahoma" w:eastAsia="Times New Roman" w:hAnsi="Tahoma" w:cs="Tahoma"/>
          <w:noProof/>
          <w:color w:val="000000"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10FB7505" wp14:editId="5B783DAC">
            <wp:simplePos x="0" y="0"/>
            <wp:positionH relativeFrom="column">
              <wp:posOffset>4657725</wp:posOffset>
            </wp:positionH>
            <wp:positionV relativeFrom="paragraph">
              <wp:posOffset>24765</wp:posOffset>
            </wp:positionV>
            <wp:extent cx="1263650" cy="501650"/>
            <wp:effectExtent l="0" t="0" r="0" b="0"/>
            <wp:wrapNone/>
            <wp:docPr id="1898302275" name="Picture 1" descr="A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02275" name="Picture 1" descr="A logo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4199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14:paraId="38609E9B" w14:textId="77777777" w:rsidR="002F38A3" w:rsidRPr="002F38A3" w:rsidRDefault="002F38A3" w:rsidP="002F38A3">
      <w:pPr>
        <w:spacing w:before="100" w:beforeAutospacing="1" w:after="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F38A3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Meet Director</w:t>
      </w:r>
    </w:p>
    <w:p w14:paraId="1FD15DC6" w14:textId="77777777" w:rsidR="009D0A33" w:rsidRDefault="007E69A7" w:rsidP="002F38A3">
      <w:pPr>
        <w:spacing w:before="45" w:after="100" w:afterAutospacing="1" w:line="240" w:lineRule="auto"/>
        <w:contextualSpacing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Clai Gardner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</w:rPr>
        <w:t>210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315</w:t>
      </w:r>
      <w:r w:rsidR="002F38A3" w:rsidRPr="002F38A3">
        <w:rPr>
          <w:rFonts w:ascii="Tahoma" w:eastAsia="Times New Roman" w:hAnsi="Tahoma" w:cs="Tahoma"/>
          <w:color w:val="000000"/>
          <w:sz w:val="24"/>
          <w:szCs w:val="24"/>
        </w:rPr>
        <w:t>-</w:t>
      </w:r>
      <w:r>
        <w:rPr>
          <w:rFonts w:ascii="Tahoma" w:eastAsia="Times New Roman" w:hAnsi="Tahoma" w:cs="Tahoma"/>
          <w:color w:val="000000"/>
          <w:sz w:val="24"/>
          <w:szCs w:val="24"/>
        </w:rPr>
        <w:t>4057</w:t>
      </w:r>
    </w:p>
    <w:p w14:paraId="38EDBC19" w14:textId="07D88003" w:rsidR="002F38A3" w:rsidRDefault="008753D9">
      <w:r w:rsidRPr="008753D9">
        <w:rPr>
          <w:rFonts w:ascii="Tahoma" w:eastAsia="Times New Roman" w:hAnsi="Tahoma" w:cs="Tahoma"/>
          <w:color w:val="000000"/>
          <w:sz w:val="24"/>
          <w:szCs w:val="24"/>
        </w:rPr>
        <w:t>lonestarorienteer@gmail.com</w:t>
      </w:r>
    </w:p>
    <w:sectPr w:rsidR="002F38A3" w:rsidSect="006B0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94F05"/>
    <w:multiLevelType w:val="hybridMultilevel"/>
    <w:tmpl w:val="253605DA"/>
    <w:lvl w:ilvl="0" w:tplc="C332ED8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36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A3"/>
    <w:rsid w:val="00007BAE"/>
    <w:rsid w:val="0001288B"/>
    <w:rsid w:val="00017743"/>
    <w:rsid w:val="000238B1"/>
    <w:rsid w:val="00026A86"/>
    <w:rsid w:val="0003196B"/>
    <w:rsid w:val="00032A5C"/>
    <w:rsid w:val="00033618"/>
    <w:rsid w:val="0004243C"/>
    <w:rsid w:val="00047EAC"/>
    <w:rsid w:val="00052718"/>
    <w:rsid w:val="00053A86"/>
    <w:rsid w:val="0005583A"/>
    <w:rsid w:val="00064D86"/>
    <w:rsid w:val="0007744F"/>
    <w:rsid w:val="00087F8D"/>
    <w:rsid w:val="000A3366"/>
    <w:rsid w:val="000A39C9"/>
    <w:rsid w:val="000B16B0"/>
    <w:rsid w:val="000B424E"/>
    <w:rsid w:val="000B503A"/>
    <w:rsid w:val="000B54B3"/>
    <w:rsid w:val="000B54C2"/>
    <w:rsid w:val="000B6CDF"/>
    <w:rsid w:val="000D08E4"/>
    <w:rsid w:val="000D799A"/>
    <w:rsid w:val="000E06BE"/>
    <w:rsid w:val="000F443B"/>
    <w:rsid w:val="000F4B41"/>
    <w:rsid w:val="000F76B5"/>
    <w:rsid w:val="00102E59"/>
    <w:rsid w:val="00104213"/>
    <w:rsid w:val="001117B3"/>
    <w:rsid w:val="00115199"/>
    <w:rsid w:val="00115BE8"/>
    <w:rsid w:val="00117209"/>
    <w:rsid w:val="00117B2A"/>
    <w:rsid w:val="00130A9F"/>
    <w:rsid w:val="0014365B"/>
    <w:rsid w:val="001528D1"/>
    <w:rsid w:val="001574D0"/>
    <w:rsid w:val="00162BC7"/>
    <w:rsid w:val="00164199"/>
    <w:rsid w:val="00164C53"/>
    <w:rsid w:val="001777D8"/>
    <w:rsid w:val="001831D4"/>
    <w:rsid w:val="001943EA"/>
    <w:rsid w:val="00195584"/>
    <w:rsid w:val="00197B7C"/>
    <w:rsid w:val="001B45AC"/>
    <w:rsid w:val="001C5421"/>
    <w:rsid w:val="001C7812"/>
    <w:rsid w:val="001E2E50"/>
    <w:rsid w:val="001E4B89"/>
    <w:rsid w:val="001F439C"/>
    <w:rsid w:val="001F44A4"/>
    <w:rsid w:val="00203F50"/>
    <w:rsid w:val="00227225"/>
    <w:rsid w:val="0023041D"/>
    <w:rsid w:val="002332AE"/>
    <w:rsid w:val="00242B5D"/>
    <w:rsid w:val="00243F03"/>
    <w:rsid w:val="0024643F"/>
    <w:rsid w:val="002465FA"/>
    <w:rsid w:val="002535B5"/>
    <w:rsid w:val="00255155"/>
    <w:rsid w:val="00255A65"/>
    <w:rsid w:val="002609C8"/>
    <w:rsid w:val="002725AA"/>
    <w:rsid w:val="00280FE7"/>
    <w:rsid w:val="0028142A"/>
    <w:rsid w:val="002878C6"/>
    <w:rsid w:val="00287CB0"/>
    <w:rsid w:val="002A00B6"/>
    <w:rsid w:val="002A24C7"/>
    <w:rsid w:val="002A37BD"/>
    <w:rsid w:val="002A597F"/>
    <w:rsid w:val="002B4889"/>
    <w:rsid w:val="002C1012"/>
    <w:rsid w:val="002D6906"/>
    <w:rsid w:val="002D6FD3"/>
    <w:rsid w:val="002E2385"/>
    <w:rsid w:val="002F057F"/>
    <w:rsid w:val="002F1850"/>
    <w:rsid w:val="002F38A3"/>
    <w:rsid w:val="002F4940"/>
    <w:rsid w:val="002F5037"/>
    <w:rsid w:val="003127E0"/>
    <w:rsid w:val="003164B6"/>
    <w:rsid w:val="00321C0B"/>
    <w:rsid w:val="003245C0"/>
    <w:rsid w:val="003426D4"/>
    <w:rsid w:val="00343E46"/>
    <w:rsid w:val="003460F5"/>
    <w:rsid w:val="003467B2"/>
    <w:rsid w:val="003523B6"/>
    <w:rsid w:val="00354CD9"/>
    <w:rsid w:val="00364DF4"/>
    <w:rsid w:val="0036689C"/>
    <w:rsid w:val="003870B9"/>
    <w:rsid w:val="00392534"/>
    <w:rsid w:val="00392F9E"/>
    <w:rsid w:val="003A27CC"/>
    <w:rsid w:val="003B6EFC"/>
    <w:rsid w:val="003C023E"/>
    <w:rsid w:val="003D391F"/>
    <w:rsid w:val="003D6304"/>
    <w:rsid w:val="003D76AB"/>
    <w:rsid w:val="003E4B70"/>
    <w:rsid w:val="003F5CE7"/>
    <w:rsid w:val="003F6371"/>
    <w:rsid w:val="0040682C"/>
    <w:rsid w:val="00406A6F"/>
    <w:rsid w:val="00406A89"/>
    <w:rsid w:val="00416468"/>
    <w:rsid w:val="00420623"/>
    <w:rsid w:val="00420AD0"/>
    <w:rsid w:val="00431C3D"/>
    <w:rsid w:val="004320D8"/>
    <w:rsid w:val="00446786"/>
    <w:rsid w:val="0044742D"/>
    <w:rsid w:val="00462732"/>
    <w:rsid w:val="00466F86"/>
    <w:rsid w:val="004736E9"/>
    <w:rsid w:val="00475CAC"/>
    <w:rsid w:val="0048411C"/>
    <w:rsid w:val="00486081"/>
    <w:rsid w:val="004A1D02"/>
    <w:rsid w:val="004A3657"/>
    <w:rsid w:val="004A3661"/>
    <w:rsid w:val="004B1933"/>
    <w:rsid w:val="004B2529"/>
    <w:rsid w:val="004B3B2D"/>
    <w:rsid w:val="004B4BE3"/>
    <w:rsid w:val="004B5FA8"/>
    <w:rsid w:val="004B61E0"/>
    <w:rsid w:val="004C275E"/>
    <w:rsid w:val="004E1F3E"/>
    <w:rsid w:val="004E4690"/>
    <w:rsid w:val="004F4936"/>
    <w:rsid w:val="00500CBC"/>
    <w:rsid w:val="00521E1C"/>
    <w:rsid w:val="00522D6C"/>
    <w:rsid w:val="005248C7"/>
    <w:rsid w:val="0053188E"/>
    <w:rsid w:val="00536313"/>
    <w:rsid w:val="00540667"/>
    <w:rsid w:val="00542E9F"/>
    <w:rsid w:val="00555275"/>
    <w:rsid w:val="0055715B"/>
    <w:rsid w:val="00557D88"/>
    <w:rsid w:val="00561286"/>
    <w:rsid w:val="005649B8"/>
    <w:rsid w:val="00564E33"/>
    <w:rsid w:val="00582043"/>
    <w:rsid w:val="005936B8"/>
    <w:rsid w:val="00594D08"/>
    <w:rsid w:val="005A69B1"/>
    <w:rsid w:val="005A7711"/>
    <w:rsid w:val="005B3B70"/>
    <w:rsid w:val="005B3EFC"/>
    <w:rsid w:val="005C164B"/>
    <w:rsid w:val="005D5152"/>
    <w:rsid w:val="005F1C25"/>
    <w:rsid w:val="005F265B"/>
    <w:rsid w:val="005F5EF5"/>
    <w:rsid w:val="00600972"/>
    <w:rsid w:val="00603CF7"/>
    <w:rsid w:val="0062397B"/>
    <w:rsid w:val="00626A00"/>
    <w:rsid w:val="00632A83"/>
    <w:rsid w:val="00637CEF"/>
    <w:rsid w:val="00642302"/>
    <w:rsid w:val="00643CFC"/>
    <w:rsid w:val="00646C6C"/>
    <w:rsid w:val="0065452F"/>
    <w:rsid w:val="00664134"/>
    <w:rsid w:val="0067013F"/>
    <w:rsid w:val="00694B9B"/>
    <w:rsid w:val="00695992"/>
    <w:rsid w:val="006973C7"/>
    <w:rsid w:val="006A3149"/>
    <w:rsid w:val="006A7CDA"/>
    <w:rsid w:val="006B004F"/>
    <w:rsid w:val="006B0116"/>
    <w:rsid w:val="006C31AF"/>
    <w:rsid w:val="006D2138"/>
    <w:rsid w:val="006D4F31"/>
    <w:rsid w:val="006F13FB"/>
    <w:rsid w:val="006F3D88"/>
    <w:rsid w:val="0070010D"/>
    <w:rsid w:val="0070068F"/>
    <w:rsid w:val="00701BA1"/>
    <w:rsid w:val="00704357"/>
    <w:rsid w:val="00707BD3"/>
    <w:rsid w:val="00711FE0"/>
    <w:rsid w:val="00713AD0"/>
    <w:rsid w:val="007228B0"/>
    <w:rsid w:val="00731021"/>
    <w:rsid w:val="00740AC8"/>
    <w:rsid w:val="0074461A"/>
    <w:rsid w:val="00756147"/>
    <w:rsid w:val="0075769E"/>
    <w:rsid w:val="007655E8"/>
    <w:rsid w:val="00774359"/>
    <w:rsid w:val="00775978"/>
    <w:rsid w:val="00782262"/>
    <w:rsid w:val="00786B9A"/>
    <w:rsid w:val="007878A6"/>
    <w:rsid w:val="00787BE2"/>
    <w:rsid w:val="00792C9C"/>
    <w:rsid w:val="007A1849"/>
    <w:rsid w:val="007A26BA"/>
    <w:rsid w:val="007A30C5"/>
    <w:rsid w:val="007A595C"/>
    <w:rsid w:val="007C0EF5"/>
    <w:rsid w:val="007C2D62"/>
    <w:rsid w:val="007D4BBB"/>
    <w:rsid w:val="007D587A"/>
    <w:rsid w:val="007E52B5"/>
    <w:rsid w:val="007E69A7"/>
    <w:rsid w:val="00804160"/>
    <w:rsid w:val="00806413"/>
    <w:rsid w:val="008164BA"/>
    <w:rsid w:val="008254ED"/>
    <w:rsid w:val="00830406"/>
    <w:rsid w:val="008312B6"/>
    <w:rsid w:val="00840306"/>
    <w:rsid w:val="00840B49"/>
    <w:rsid w:val="0084757D"/>
    <w:rsid w:val="00853E77"/>
    <w:rsid w:val="00864BE0"/>
    <w:rsid w:val="008753D9"/>
    <w:rsid w:val="0088003B"/>
    <w:rsid w:val="008813AF"/>
    <w:rsid w:val="00881DF2"/>
    <w:rsid w:val="008846BC"/>
    <w:rsid w:val="00885744"/>
    <w:rsid w:val="00886BBE"/>
    <w:rsid w:val="008965E3"/>
    <w:rsid w:val="00897BB1"/>
    <w:rsid w:val="008A4D96"/>
    <w:rsid w:val="008A51D7"/>
    <w:rsid w:val="008B2D49"/>
    <w:rsid w:val="008C177C"/>
    <w:rsid w:val="008C6A05"/>
    <w:rsid w:val="008D03DE"/>
    <w:rsid w:val="008D1D19"/>
    <w:rsid w:val="008E1242"/>
    <w:rsid w:val="008E232B"/>
    <w:rsid w:val="008E37C5"/>
    <w:rsid w:val="008F3AB1"/>
    <w:rsid w:val="008F5194"/>
    <w:rsid w:val="008F54C1"/>
    <w:rsid w:val="00903007"/>
    <w:rsid w:val="00931A57"/>
    <w:rsid w:val="00936D0A"/>
    <w:rsid w:val="00942164"/>
    <w:rsid w:val="009466DC"/>
    <w:rsid w:val="00957F67"/>
    <w:rsid w:val="009609C3"/>
    <w:rsid w:val="009656C5"/>
    <w:rsid w:val="00965D80"/>
    <w:rsid w:val="00973B0D"/>
    <w:rsid w:val="009747F7"/>
    <w:rsid w:val="00976D01"/>
    <w:rsid w:val="00980EE2"/>
    <w:rsid w:val="00982869"/>
    <w:rsid w:val="009946B6"/>
    <w:rsid w:val="00997F04"/>
    <w:rsid w:val="009A18F8"/>
    <w:rsid w:val="009A7ECB"/>
    <w:rsid w:val="009B0FFD"/>
    <w:rsid w:val="009B1650"/>
    <w:rsid w:val="009B4AD9"/>
    <w:rsid w:val="009B55C3"/>
    <w:rsid w:val="009C33C3"/>
    <w:rsid w:val="009C349A"/>
    <w:rsid w:val="009C6758"/>
    <w:rsid w:val="009D0A33"/>
    <w:rsid w:val="009D5BA9"/>
    <w:rsid w:val="009E1803"/>
    <w:rsid w:val="009E216D"/>
    <w:rsid w:val="00A13CEF"/>
    <w:rsid w:val="00A1407D"/>
    <w:rsid w:val="00A1478B"/>
    <w:rsid w:val="00A24C2A"/>
    <w:rsid w:val="00A32972"/>
    <w:rsid w:val="00A33358"/>
    <w:rsid w:val="00A368C1"/>
    <w:rsid w:val="00A52291"/>
    <w:rsid w:val="00A531C6"/>
    <w:rsid w:val="00A57378"/>
    <w:rsid w:val="00A80200"/>
    <w:rsid w:val="00A80257"/>
    <w:rsid w:val="00A84BEF"/>
    <w:rsid w:val="00A854F3"/>
    <w:rsid w:val="00AA0E9C"/>
    <w:rsid w:val="00AB29B2"/>
    <w:rsid w:val="00AC1893"/>
    <w:rsid w:val="00AC230B"/>
    <w:rsid w:val="00AC3848"/>
    <w:rsid w:val="00AC48CE"/>
    <w:rsid w:val="00AD017A"/>
    <w:rsid w:val="00AD26A7"/>
    <w:rsid w:val="00AD5AF1"/>
    <w:rsid w:val="00AD63FE"/>
    <w:rsid w:val="00AD7AE3"/>
    <w:rsid w:val="00AE063D"/>
    <w:rsid w:val="00AE5166"/>
    <w:rsid w:val="00AE5814"/>
    <w:rsid w:val="00B15376"/>
    <w:rsid w:val="00B201A2"/>
    <w:rsid w:val="00B221AE"/>
    <w:rsid w:val="00B242B3"/>
    <w:rsid w:val="00B245EB"/>
    <w:rsid w:val="00B30C0E"/>
    <w:rsid w:val="00B36B25"/>
    <w:rsid w:val="00B412DC"/>
    <w:rsid w:val="00B437B9"/>
    <w:rsid w:val="00B451A7"/>
    <w:rsid w:val="00B54597"/>
    <w:rsid w:val="00B64DEF"/>
    <w:rsid w:val="00B70BBE"/>
    <w:rsid w:val="00B77BEF"/>
    <w:rsid w:val="00B83D59"/>
    <w:rsid w:val="00B908E9"/>
    <w:rsid w:val="00BB4479"/>
    <w:rsid w:val="00BB4A32"/>
    <w:rsid w:val="00BB606A"/>
    <w:rsid w:val="00BD7AD5"/>
    <w:rsid w:val="00BF2293"/>
    <w:rsid w:val="00C049E5"/>
    <w:rsid w:val="00C137FD"/>
    <w:rsid w:val="00C21DD1"/>
    <w:rsid w:val="00C23BB0"/>
    <w:rsid w:val="00C31E71"/>
    <w:rsid w:val="00C34203"/>
    <w:rsid w:val="00C46C29"/>
    <w:rsid w:val="00C53F80"/>
    <w:rsid w:val="00C9781F"/>
    <w:rsid w:val="00C978AD"/>
    <w:rsid w:val="00CA5EF1"/>
    <w:rsid w:val="00CA6465"/>
    <w:rsid w:val="00CB3580"/>
    <w:rsid w:val="00CB361E"/>
    <w:rsid w:val="00CB501B"/>
    <w:rsid w:val="00CC54AE"/>
    <w:rsid w:val="00CD4AAF"/>
    <w:rsid w:val="00CE1EBF"/>
    <w:rsid w:val="00CE356A"/>
    <w:rsid w:val="00CE5125"/>
    <w:rsid w:val="00CE6AA8"/>
    <w:rsid w:val="00CF3B04"/>
    <w:rsid w:val="00D0358F"/>
    <w:rsid w:val="00D11B90"/>
    <w:rsid w:val="00D2175E"/>
    <w:rsid w:val="00D2375F"/>
    <w:rsid w:val="00D245D5"/>
    <w:rsid w:val="00D32B18"/>
    <w:rsid w:val="00D4138C"/>
    <w:rsid w:val="00D43064"/>
    <w:rsid w:val="00D502BF"/>
    <w:rsid w:val="00D55AE4"/>
    <w:rsid w:val="00D669F5"/>
    <w:rsid w:val="00D7128E"/>
    <w:rsid w:val="00D81513"/>
    <w:rsid w:val="00D848A1"/>
    <w:rsid w:val="00D84FFB"/>
    <w:rsid w:val="00D862CC"/>
    <w:rsid w:val="00DA0087"/>
    <w:rsid w:val="00DA372A"/>
    <w:rsid w:val="00DB0E98"/>
    <w:rsid w:val="00DC5B47"/>
    <w:rsid w:val="00DC6232"/>
    <w:rsid w:val="00DC6CED"/>
    <w:rsid w:val="00DE34B6"/>
    <w:rsid w:val="00DE387F"/>
    <w:rsid w:val="00DE4025"/>
    <w:rsid w:val="00DE6B60"/>
    <w:rsid w:val="00DF5AE8"/>
    <w:rsid w:val="00DF6F5C"/>
    <w:rsid w:val="00DF6FF4"/>
    <w:rsid w:val="00E11F9D"/>
    <w:rsid w:val="00E135E6"/>
    <w:rsid w:val="00E1606D"/>
    <w:rsid w:val="00E22D17"/>
    <w:rsid w:val="00E309FC"/>
    <w:rsid w:val="00E34081"/>
    <w:rsid w:val="00E35821"/>
    <w:rsid w:val="00E35F26"/>
    <w:rsid w:val="00E361BA"/>
    <w:rsid w:val="00E368A6"/>
    <w:rsid w:val="00E44881"/>
    <w:rsid w:val="00E51E51"/>
    <w:rsid w:val="00E53174"/>
    <w:rsid w:val="00E5409B"/>
    <w:rsid w:val="00E55DA1"/>
    <w:rsid w:val="00E56FBB"/>
    <w:rsid w:val="00E61BB5"/>
    <w:rsid w:val="00E64FD4"/>
    <w:rsid w:val="00E83DD9"/>
    <w:rsid w:val="00E8483E"/>
    <w:rsid w:val="00E873FA"/>
    <w:rsid w:val="00E9229F"/>
    <w:rsid w:val="00E9423F"/>
    <w:rsid w:val="00EA03A0"/>
    <w:rsid w:val="00EB11B3"/>
    <w:rsid w:val="00EB2472"/>
    <w:rsid w:val="00EB4010"/>
    <w:rsid w:val="00EC0F56"/>
    <w:rsid w:val="00EC23FD"/>
    <w:rsid w:val="00EC316D"/>
    <w:rsid w:val="00EC4B11"/>
    <w:rsid w:val="00EC5A40"/>
    <w:rsid w:val="00ED19AF"/>
    <w:rsid w:val="00ED42E7"/>
    <w:rsid w:val="00EE0040"/>
    <w:rsid w:val="00EE1013"/>
    <w:rsid w:val="00EE2654"/>
    <w:rsid w:val="00EF5BED"/>
    <w:rsid w:val="00EF7A17"/>
    <w:rsid w:val="00F000BA"/>
    <w:rsid w:val="00F0087C"/>
    <w:rsid w:val="00F01104"/>
    <w:rsid w:val="00F04732"/>
    <w:rsid w:val="00F04F5A"/>
    <w:rsid w:val="00F130F4"/>
    <w:rsid w:val="00F133CC"/>
    <w:rsid w:val="00F151D3"/>
    <w:rsid w:val="00F26DA5"/>
    <w:rsid w:val="00F41381"/>
    <w:rsid w:val="00F465AB"/>
    <w:rsid w:val="00F50F06"/>
    <w:rsid w:val="00F572C5"/>
    <w:rsid w:val="00F70B4E"/>
    <w:rsid w:val="00F84D67"/>
    <w:rsid w:val="00F84F20"/>
    <w:rsid w:val="00F930D2"/>
    <w:rsid w:val="00F94E56"/>
    <w:rsid w:val="00FA0364"/>
    <w:rsid w:val="00FA0F0C"/>
    <w:rsid w:val="00FA68BC"/>
    <w:rsid w:val="00FB1FBD"/>
    <w:rsid w:val="00FB3198"/>
    <w:rsid w:val="00FB339A"/>
    <w:rsid w:val="00FC042B"/>
    <w:rsid w:val="00FC3A84"/>
    <w:rsid w:val="00FD4AA6"/>
    <w:rsid w:val="00FE0354"/>
    <w:rsid w:val="00FE03C1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025F"/>
  <w15:chartTrackingRefBased/>
  <w15:docId w15:val="{FAE2E9CC-87EB-4C98-80BB-756B89F5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21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7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2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A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4B47C-D798-4166-AA0E-BD8688A3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2175</Characters>
  <Application>Microsoft Office Word</Application>
  <DocSecurity>0</DocSecurity>
  <Lines>108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gardner</dc:creator>
  <cp:keywords/>
  <dc:description/>
  <cp:lastModifiedBy>edward gardner</cp:lastModifiedBy>
  <cp:revision>9</cp:revision>
  <dcterms:created xsi:type="dcterms:W3CDTF">2026-02-11T14:49:00Z</dcterms:created>
  <dcterms:modified xsi:type="dcterms:W3CDTF">2026-02-20T14:27:00Z</dcterms:modified>
</cp:coreProperties>
</file>